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882" w:rsidRPr="00B24C63" w:rsidRDefault="00B24C63" w:rsidP="00B24C63">
      <w:pPr>
        <w:shd w:val="clear" w:color="auto" w:fill="FFFFFF"/>
        <w:spacing w:after="0" w:line="480" w:lineRule="auto"/>
        <w:rPr>
          <w:rFonts w:ascii="Times New Roman" w:eastAsia="Times New Roman" w:hAnsi="Times New Roman" w:cs="Times New Roman"/>
          <w:color w:val="1D1D1D"/>
          <w:sz w:val="24"/>
          <w:szCs w:val="24"/>
        </w:rPr>
      </w:pPr>
      <w:r w:rsidRPr="00B24C63">
        <w:rPr>
          <w:rFonts w:ascii="Times New Roman" w:eastAsia="Times New Roman" w:hAnsi="Times New Roman" w:cs="Times New Roman"/>
          <w:color w:val="1D1D1D"/>
          <w:sz w:val="24"/>
          <w:szCs w:val="24"/>
        </w:rPr>
        <w:t>REPLY TO A STUDENT 2</w:t>
      </w:r>
    </w:p>
    <w:p w:rsidR="000652ED" w:rsidRDefault="000652ED"/>
    <w:p w:rsidR="004A5882" w:rsidRDefault="00B24C63" w:rsidP="00B24C63">
      <w:pPr>
        <w:spacing w:line="360" w:lineRule="auto"/>
        <w:rPr>
          <w:rFonts w:ascii="Times New Roman" w:hAnsi="Times New Roman" w:cs="Times New Roman"/>
          <w:sz w:val="24"/>
          <w:szCs w:val="24"/>
        </w:rPr>
      </w:pPr>
      <w:r w:rsidRPr="00B24C63">
        <w:rPr>
          <w:rFonts w:ascii="Times New Roman" w:hAnsi="Times New Roman" w:cs="Times New Roman"/>
          <w:sz w:val="24"/>
          <w:szCs w:val="24"/>
        </w:rPr>
        <w:t>How are you doing, friend? I have enjoyed reading your discussion, and you had a point to put across. It is unfortunate that older</w:t>
      </w:r>
      <w:r w:rsidRPr="00B24C63">
        <w:rPr>
          <w:rFonts w:ascii="Times New Roman" w:hAnsi="Times New Roman" w:cs="Times New Roman"/>
          <w:sz w:val="24"/>
          <w:szCs w:val="24"/>
        </w:rPr>
        <w:t xml:space="preserve"> adults are forced, either by the nature of their body or societal demands to have an earlier retirement. Most people are indeed undergoing many mental challenges and depressions, living in poverty, due to early retirement, which was contributed by poor ph</w:t>
      </w:r>
      <w:r w:rsidRPr="00B24C63">
        <w:rPr>
          <w:rFonts w:ascii="Times New Roman" w:hAnsi="Times New Roman" w:cs="Times New Roman"/>
          <w:sz w:val="24"/>
          <w:szCs w:val="24"/>
        </w:rPr>
        <w:t xml:space="preserve">ysical health. Some retirees </w:t>
      </w:r>
      <w:r w:rsidR="002937EF" w:rsidRPr="00B24C63">
        <w:rPr>
          <w:rFonts w:ascii="Times New Roman" w:hAnsi="Times New Roman" w:cs="Times New Roman"/>
          <w:sz w:val="24"/>
          <w:szCs w:val="24"/>
        </w:rPr>
        <w:t>have</w:t>
      </w:r>
      <w:r w:rsidRPr="00B24C63">
        <w:rPr>
          <w:rFonts w:ascii="Times New Roman" w:hAnsi="Times New Roman" w:cs="Times New Roman"/>
          <w:sz w:val="24"/>
          <w:szCs w:val="24"/>
        </w:rPr>
        <w:t xml:space="preserve"> a family to feed, bills to be paid, and therefore need money. Due to this, an older adult who </w:t>
      </w:r>
      <w:r w:rsidR="002937EF" w:rsidRPr="00B24C63">
        <w:rPr>
          <w:rFonts w:ascii="Times New Roman" w:hAnsi="Times New Roman" w:cs="Times New Roman"/>
          <w:sz w:val="24"/>
          <w:szCs w:val="24"/>
        </w:rPr>
        <w:t>is</w:t>
      </w:r>
      <w:r w:rsidRPr="00B24C63">
        <w:rPr>
          <w:rFonts w:ascii="Times New Roman" w:hAnsi="Times New Roman" w:cs="Times New Roman"/>
          <w:sz w:val="24"/>
          <w:szCs w:val="24"/>
        </w:rPr>
        <w:t xml:space="preserve"> not well established or </w:t>
      </w:r>
      <w:r w:rsidR="002937EF" w:rsidRPr="00B24C63">
        <w:rPr>
          <w:rFonts w:ascii="Times New Roman" w:hAnsi="Times New Roman" w:cs="Times New Roman"/>
          <w:sz w:val="24"/>
          <w:szCs w:val="24"/>
        </w:rPr>
        <w:t>invested</w:t>
      </w:r>
      <w:r w:rsidRPr="00B24C63">
        <w:rPr>
          <w:rFonts w:ascii="Times New Roman" w:hAnsi="Times New Roman" w:cs="Times New Roman"/>
          <w:sz w:val="24"/>
          <w:szCs w:val="24"/>
        </w:rPr>
        <w:t xml:space="preserve"> may fall into </w:t>
      </w:r>
      <w:r w:rsidR="002937EF" w:rsidRPr="00B24C63">
        <w:rPr>
          <w:rFonts w:ascii="Times New Roman" w:hAnsi="Times New Roman" w:cs="Times New Roman"/>
          <w:sz w:val="24"/>
          <w:szCs w:val="24"/>
        </w:rPr>
        <w:t>many</w:t>
      </w:r>
      <w:r w:rsidRPr="00B24C63">
        <w:rPr>
          <w:rFonts w:ascii="Times New Roman" w:hAnsi="Times New Roman" w:cs="Times New Roman"/>
          <w:sz w:val="24"/>
          <w:szCs w:val="24"/>
        </w:rPr>
        <w:t xml:space="preserve"> challenges upon retirement</w:t>
      </w:r>
      <w:r>
        <w:rPr>
          <w:rFonts w:ascii="Times New Roman" w:hAnsi="Times New Roman" w:cs="Times New Roman"/>
          <w:sz w:val="24"/>
          <w:szCs w:val="24"/>
        </w:rPr>
        <w:t xml:space="preserve"> (</w:t>
      </w:r>
      <w:r w:rsidRPr="00B24C63">
        <w:rPr>
          <w:rFonts w:ascii="Times New Roman" w:hAnsi="Times New Roman" w:cs="Times New Roman"/>
          <w:color w:val="222222"/>
          <w:sz w:val="24"/>
          <w:szCs w:val="24"/>
          <w:shd w:val="clear" w:color="auto" w:fill="FFFFFF"/>
        </w:rPr>
        <w:t>Topa</w:t>
      </w:r>
      <w:bookmarkStart w:id="0" w:name="_GoBack"/>
      <w:bookmarkEnd w:id="0"/>
      <w:r w:rsidRPr="00B24C63">
        <w:rPr>
          <w:rFonts w:ascii="Times New Roman" w:hAnsi="Times New Roman" w:cs="Times New Roman"/>
          <w:color w:val="222222"/>
          <w:sz w:val="24"/>
          <w:szCs w:val="24"/>
          <w:shd w:val="clear" w:color="auto" w:fill="FFFFFF"/>
        </w:rPr>
        <w:t>, G., &amp; Valero, E. (2017)</w:t>
      </w:r>
      <w:r w:rsidRPr="00B24C63">
        <w:rPr>
          <w:rFonts w:ascii="Times New Roman" w:hAnsi="Times New Roman" w:cs="Times New Roman"/>
          <w:color w:val="222222"/>
          <w:sz w:val="24"/>
          <w:szCs w:val="24"/>
          <w:shd w:val="clear" w:color="auto" w:fill="FFFFFF"/>
        </w:rPr>
        <w:t>.</w:t>
      </w:r>
      <w:r w:rsidRPr="00B24C63">
        <w:rPr>
          <w:rFonts w:ascii="Times New Roman" w:hAnsi="Times New Roman" w:cs="Times New Roman"/>
          <w:sz w:val="24"/>
          <w:szCs w:val="24"/>
        </w:rPr>
        <w:t xml:space="preserve"> However, a very healthy </w:t>
      </w:r>
      <w:r w:rsidR="002937EF" w:rsidRPr="00B24C63">
        <w:rPr>
          <w:rFonts w:ascii="Times New Roman" w:hAnsi="Times New Roman" w:cs="Times New Roman"/>
          <w:sz w:val="24"/>
          <w:szCs w:val="24"/>
        </w:rPr>
        <w:t>person</w:t>
      </w:r>
      <w:r w:rsidRPr="00B24C63">
        <w:rPr>
          <w:rFonts w:ascii="Times New Roman" w:hAnsi="Times New Roman" w:cs="Times New Roman"/>
          <w:sz w:val="24"/>
          <w:szCs w:val="24"/>
        </w:rPr>
        <w:t>, with a lot of</w:t>
      </w:r>
      <w:r w:rsidRPr="00B24C63">
        <w:rPr>
          <w:rFonts w:ascii="Times New Roman" w:hAnsi="Times New Roman" w:cs="Times New Roman"/>
          <w:sz w:val="24"/>
          <w:szCs w:val="24"/>
        </w:rPr>
        <w:t xml:space="preserve"> physical energy, may decide to continue working and cater to their family, regardless of their age. An older adult, whose children are learned, working, and earning, might also decide to have early retirement taken care of by the family members. Society m</w:t>
      </w:r>
      <w:r w:rsidRPr="00B24C63">
        <w:rPr>
          <w:rFonts w:ascii="Times New Roman" w:hAnsi="Times New Roman" w:cs="Times New Roman"/>
          <w:sz w:val="24"/>
          <w:szCs w:val="24"/>
        </w:rPr>
        <w:t>ight also need someone with particular expertise skills in a specific area, such as education; this may make one continue offering the required skills hence extending his or her working age. However, individuals need to consider early and proper investment</w:t>
      </w:r>
      <w:r w:rsidRPr="00B24C63">
        <w:rPr>
          <w:rFonts w:ascii="Times New Roman" w:hAnsi="Times New Roman" w:cs="Times New Roman"/>
          <w:sz w:val="24"/>
          <w:szCs w:val="24"/>
        </w:rPr>
        <w:t>, family planning, to avoid falling into depression and remaining poor even after retirement.</w:t>
      </w:r>
    </w:p>
    <w:p w:rsidR="00B24C63" w:rsidRDefault="00B24C63" w:rsidP="00B24C63">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24C63" w:rsidRPr="00B24C63" w:rsidRDefault="00B24C63" w:rsidP="00B24C63">
      <w:pPr>
        <w:spacing w:line="480" w:lineRule="auto"/>
        <w:rPr>
          <w:rFonts w:ascii="Times New Roman" w:hAnsi="Times New Roman" w:cs="Times New Roman"/>
          <w:sz w:val="24"/>
          <w:szCs w:val="24"/>
        </w:rPr>
      </w:pPr>
      <w:r w:rsidRPr="00B24C63">
        <w:rPr>
          <w:rFonts w:ascii="Times New Roman" w:hAnsi="Times New Roman" w:cs="Times New Roman"/>
          <w:color w:val="222222"/>
          <w:sz w:val="24"/>
          <w:szCs w:val="24"/>
          <w:shd w:val="clear" w:color="auto" w:fill="FFFFFF"/>
        </w:rPr>
        <w:t>Topa, G., &amp; Valero, E. (2017). Preparing for retirement: How self-efficacy and resource threats contribute to retirees’ satisfaction, depression, and losses. </w:t>
      </w:r>
      <w:r w:rsidRPr="00B24C63">
        <w:rPr>
          <w:rFonts w:ascii="Times New Roman" w:hAnsi="Times New Roman" w:cs="Times New Roman"/>
          <w:i/>
          <w:iCs/>
          <w:color w:val="222222"/>
          <w:sz w:val="24"/>
          <w:szCs w:val="24"/>
          <w:shd w:val="clear" w:color="auto" w:fill="FFFFFF"/>
        </w:rPr>
        <w:t>European journal of work and organizational psychology</w:t>
      </w:r>
      <w:r w:rsidRPr="00B24C63">
        <w:rPr>
          <w:rFonts w:ascii="Times New Roman" w:hAnsi="Times New Roman" w:cs="Times New Roman"/>
          <w:color w:val="222222"/>
          <w:sz w:val="24"/>
          <w:szCs w:val="24"/>
          <w:shd w:val="clear" w:color="auto" w:fill="FFFFFF"/>
        </w:rPr>
        <w:t>, </w:t>
      </w:r>
      <w:r w:rsidRPr="00B24C63">
        <w:rPr>
          <w:rFonts w:ascii="Times New Roman" w:hAnsi="Times New Roman" w:cs="Times New Roman"/>
          <w:i/>
          <w:iCs/>
          <w:color w:val="222222"/>
          <w:sz w:val="24"/>
          <w:szCs w:val="24"/>
          <w:shd w:val="clear" w:color="auto" w:fill="FFFFFF"/>
        </w:rPr>
        <w:t>26</w:t>
      </w:r>
      <w:r w:rsidRPr="00B24C63">
        <w:rPr>
          <w:rFonts w:ascii="Times New Roman" w:hAnsi="Times New Roman" w:cs="Times New Roman"/>
          <w:color w:val="222222"/>
          <w:sz w:val="24"/>
          <w:szCs w:val="24"/>
          <w:shd w:val="clear" w:color="auto" w:fill="FFFFFF"/>
        </w:rPr>
        <w:t>(6), 811-827.</w:t>
      </w:r>
    </w:p>
    <w:sectPr w:rsidR="00B24C63" w:rsidRPr="00B24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82"/>
    <w:rsid w:val="000652ED"/>
    <w:rsid w:val="002937EF"/>
    <w:rsid w:val="004A5882"/>
    <w:rsid w:val="006C4CB8"/>
    <w:rsid w:val="00B2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87BE"/>
  <w15:chartTrackingRefBased/>
  <w15:docId w15:val="{096AEA84-A872-410B-A77A-0C39E99E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2021-06-09T00:32:00Z</dcterms:created>
  <dcterms:modified xsi:type="dcterms:W3CDTF">2021-06-09T00:32:00Z</dcterms:modified>
</cp:coreProperties>
</file>